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8303A" w:rsidRDefault="00F50D7E" w:rsidP="008B4CFF">
      <w:pPr>
        <w:spacing w:before="240" w:after="160"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88303A" w:rsidRDefault="00F50D7E" w:rsidP="008B4CFF">
      <w:pPr>
        <w:spacing w:before="240" w:after="160"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Năm, ngày 19/01/2023</w:t>
      </w:r>
    </w:p>
    <w:p w14:paraId="00000003" w14:textId="77777777" w:rsidR="0088303A" w:rsidRDefault="00F50D7E" w:rsidP="008B4CFF">
      <w:pPr>
        <w:spacing w:before="240" w:after="160" w:line="36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04" w14:textId="77777777" w:rsidR="0088303A" w:rsidRDefault="00F50D7E" w:rsidP="008B4CFF">
      <w:pPr>
        <w:spacing w:before="240" w:after="160" w:line="36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1133</w:t>
      </w:r>
    </w:p>
    <w:p w14:paraId="00000005" w14:textId="77777777" w:rsidR="0088303A" w:rsidRDefault="00F50D7E" w:rsidP="008B4CFF">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“HÃY NẮM LẤY THỜI GIAN ĐỂ TIẾN ĐỨC</w:t>
      </w:r>
    </w:p>
    <w:p w14:paraId="655B09E9" w14:textId="77777777" w:rsidR="008B4CFF" w:rsidRDefault="00F50D7E" w:rsidP="008B4CFF">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TU NGHIỆP”</w:t>
      </w:r>
    </w:p>
    <w:p w14:paraId="00000008" w14:textId="457CF1F4" w:rsidR="0088303A" w:rsidRDefault="00F50D7E" w:rsidP="008B4CF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Kiếp người rất ngắn ngủi, có những khi chúng ta vẫn đang giận hoặc đang yêu một người thì họ đã mất. Thời gian sống của chúng ra ngắn nên chúng ta phải tranh thủ tiến đức tu nghiệp. “</w:t>
      </w:r>
      <w:r>
        <w:rPr>
          <w:rFonts w:ascii="Times New Roman" w:eastAsia="Times New Roman" w:hAnsi="Times New Roman" w:cs="Times New Roman"/>
          <w:i/>
          <w:sz w:val="24"/>
          <w:szCs w:val="24"/>
        </w:rPr>
        <w:t>Tiến đức</w:t>
      </w:r>
      <w:r>
        <w:rPr>
          <w:rFonts w:ascii="Times New Roman" w:eastAsia="Times New Roman" w:hAnsi="Times New Roman" w:cs="Times New Roman"/>
          <w:sz w:val="24"/>
          <w:szCs w:val="24"/>
        </w:rPr>
        <w:t>” là chúng ta làm những việc phước đức. “</w:t>
      </w:r>
      <w:r>
        <w:rPr>
          <w:rFonts w:ascii="Times New Roman" w:eastAsia="Times New Roman" w:hAnsi="Times New Roman" w:cs="Times New Roman"/>
          <w:i/>
          <w:sz w:val="24"/>
          <w:szCs w:val="24"/>
        </w:rPr>
        <w:t>Tu nghiệp</w:t>
      </w:r>
      <w:r>
        <w:rPr>
          <w:rFonts w:ascii="Times New Roman" w:eastAsia="Times New Roman" w:hAnsi="Times New Roman" w:cs="Times New Roman"/>
          <w:sz w:val="24"/>
          <w:szCs w:val="24"/>
        </w:rPr>
        <w:t>” là c</w:t>
      </w:r>
      <w:r>
        <w:rPr>
          <w:rFonts w:ascii="Times New Roman" w:eastAsia="Times New Roman" w:hAnsi="Times New Roman" w:cs="Times New Roman"/>
          <w:sz w:val="24"/>
          <w:szCs w:val="24"/>
        </w:rPr>
        <w:t xml:space="preserve">húng ta làm theo lời dạy bảo của Phật Bồ Tát. Nghiệp chướng của chúng sang rất nặng. Hàng ngày, chúng ta vọng tưởng, chấp trước nên chúng ta phiền não. </w:t>
      </w:r>
    </w:p>
    <w:p w14:paraId="00000009" w14:textId="77777777" w:rsidR="0088303A" w:rsidRDefault="00F50D7E" w:rsidP="008B4CF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Người thế gian nói: “</w:t>
      </w:r>
      <w:r>
        <w:rPr>
          <w:rFonts w:ascii="Times New Roman" w:eastAsia="Times New Roman" w:hAnsi="Times New Roman" w:cs="Times New Roman"/>
          <w:i/>
          <w:sz w:val="24"/>
          <w:szCs w:val="24"/>
        </w:rPr>
        <w:t>Hãy quẳng gánh lo đi mà vui sống</w:t>
      </w:r>
      <w:r>
        <w:rPr>
          <w:rFonts w:ascii="Times New Roman" w:eastAsia="Times New Roman" w:hAnsi="Times New Roman" w:cs="Times New Roman"/>
          <w:sz w:val="24"/>
          <w:szCs w:val="24"/>
        </w:rPr>
        <w:t xml:space="preserve">”. Chúng ta không dễ làm được điều này. </w:t>
      </w:r>
      <w:r>
        <w:rPr>
          <w:rFonts w:ascii="Times New Roman" w:eastAsia="Times New Roman" w:hAnsi="Times New Roman" w:cs="Times New Roman"/>
          <w:sz w:val="24"/>
          <w:szCs w:val="24"/>
        </w:rPr>
        <w:t>Chúng ta ghét ai thì chúng ta ghét cả những điều liên quan với họ. Người xưa nói: “</w:t>
      </w:r>
      <w:r>
        <w:rPr>
          <w:rFonts w:ascii="Times New Roman" w:eastAsia="Times New Roman" w:hAnsi="Times New Roman" w:cs="Times New Roman"/>
          <w:i/>
          <w:sz w:val="24"/>
          <w:szCs w:val="24"/>
        </w:rPr>
        <w:t>Thương người thương cả lối đi. Ghét người ghét cả tông ti họ hàng</w:t>
      </w:r>
      <w:r>
        <w:rPr>
          <w:rFonts w:ascii="Times New Roman" w:eastAsia="Times New Roman" w:hAnsi="Times New Roman" w:cs="Times New Roman"/>
          <w:sz w:val="24"/>
          <w:szCs w:val="24"/>
        </w:rPr>
        <w:t>”. Người của một tỉnh, người của một quốc gia hay người ở thế giới Ta Bà làm chúng ta ghét thì chúng ta ghét</w:t>
      </w:r>
      <w:r>
        <w:rPr>
          <w:rFonts w:ascii="Times New Roman" w:eastAsia="Times New Roman" w:hAnsi="Times New Roman" w:cs="Times New Roman"/>
          <w:sz w:val="24"/>
          <w:szCs w:val="24"/>
        </w:rPr>
        <w:t xml:space="preserve"> cả tỉnh, cả quốc gia, cả thế giới Ta Bà. Sự chấp trước của chúng ta rất lớn. Thời gian chúng ta dành cho thương ghét, giận hờn rất nhiều nên thời gian chúng ta dành để tiến đức, tu nghiệp không có.</w:t>
      </w:r>
    </w:p>
    <w:p w14:paraId="0000000A" w14:textId="77777777" w:rsidR="0088303A" w:rsidRDefault="00F50D7E" w:rsidP="008B4CF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Hôm qua, tôi đến một quán cà-phê của một gia</w:t>
      </w:r>
      <w:r>
        <w:rPr>
          <w:rFonts w:ascii="Times New Roman" w:eastAsia="Times New Roman" w:hAnsi="Times New Roman" w:cs="Times New Roman"/>
          <w:sz w:val="24"/>
          <w:szCs w:val="24"/>
        </w:rPr>
        <w:t xml:space="preserve"> đình, có một bà cụ 96 tuổi vẫn minh mẫn, đọc Kinh không cần phải đeo kính, tôi mang nhiều quà đến để tặng cho vị lão tu đó nên bà rất vui. Cuộc sống của gia đình họ rất khốn khó, thu nhập từ quán cà-phê dùng để nuôi 8 người. Có rất nhiều có hoàn cảnh sống</w:t>
      </w:r>
      <w:r>
        <w:rPr>
          <w:rFonts w:ascii="Times New Roman" w:eastAsia="Times New Roman" w:hAnsi="Times New Roman" w:cs="Times New Roman"/>
          <w:sz w:val="24"/>
          <w:szCs w:val="24"/>
        </w:rPr>
        <w:t xml:space="preserve"> khó khăn, chúng ta phải mở tâm để cứu giúp những người chúng ta có duyên gặp. Đây là chúng ta làm việc tiến đức. Sáng nay, tôi nhớ đến một cô giáo của tôi, cô đang bị bệnh nặng, gia đình cũng rất khó khăn, tôi cũng sẽ nhờ người mang quà đến tặng cô.</w:t>
      </w:r>
    </w:p>
    <w:p w14:paraId="0000000B" w14:textId="77777777" w:rsidR="0088303A" w:rsidRDefault="00F50D7E" w:rsidP="008B4CF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Một năm nữa sắp đi qua, chúng ta lại cùng nhau chúc mừng năm mới. Trong nhà Phật thường đọc bài kệ: “Ngày nay lại đã qua rồi, mạng căn đã giảm có gì vui đâu! Qua một năm mới thì tuổi thọ của chúng ta giảm một năm, thọ mạng của chúng ta</w:t>
      </w:r>
      <w:r>
        <w:rPr>
          <w:rFonts w:ascii="Times New Roman" w:eastAsia="Times New Roman" w:hAnsi="Times New Roman" w:cs="Times New Roman"/>
          <w:b/>
          <w:i/>
          <w:sz w:val="24"/>
          <w:szCs w:val="24"/>
        </w:rPr>
        <w:t xml:space="preserve"> ngày càng ít đi vậy thì có gì đáng để chúng ta chúc mừng! Phật đà có trí tuệ, Ngài nhắc chúng ta nắm lấy thời gian ngắn ngủi của sinh mạng mà tiến đức tu nghiệp, ngay trong đời này cầu vượt thoát sinh tử</w:t>
      </w:r>
      <w:r>
        <w:rPr>
          <w:rFonts w:ascii="Times New Roman" w:eastAsia="Times New Roman" w:hAnsi="Times New Roman" w:cs="Times New Roman"/>
          <w:sz w:val="24"/>
          <w:szCs w:val="24"/>
        </w:rPr>
        <w:t>”. Tâm chúng ta phải “</w:t>
      </w:r>
      <w:r>
        <w:rPr>
          <w:rFonts w:ascii="Times New Roman" w:eastAsia="Times New Roman" w:hAnsi="Times New Roman" w:cs="Times New Roman"/>
          <w:i/>
          <w:sz w:val="24"/>
          <w:szCs w:val="24"/>
        </w:rPr>
        <w:t>Viễn ly Ta Bà, hân cầu Cực Lạc</w:t>
      </w:r>
      <w:r>
        <w:rPr>
          <w:rFonts w:ascii="Times New Roman" w:eastAsia="Times New Roman" w:hAnsi="Times New Roman" w:cs="Times New Roman"/>
          <w:sz w:val="24"/>
          <w:szCs w:val="24"/>
        </w:rPr>
        <w:t xml:space="preserve">”. Thân chúng ta thì tận tâm tận lực hy sinh phụng hiến vì chúng sanh. Qua một năm là chúng ta lại tiến gần hơn đến mộ phần của mình. </w:t>
      </w:r>
    </w:p>
    <w:p w14:paraId="0000000C" w14:textId="77777777" w:rsidR="0088303A" w:rsidRDefault="00F50D7E" w:rsidP="008B4CF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Ở Đài Loan có một người bán rau, bà làm việc lợi ích chúng sanh rất tích cực nên mọi người dồn sức, đóng góp đ</w:t>
      </w:r>
      <w:r>
        <w:rPr>
          <w:rFonts w:ascii="Times New Roman" w:eastAsia="Times New Roman" w:hAnsi="Times New Roman" w:cs="Times New Roman"/>
          <w:sz w:val="24"/>
          <w:szCs w:val="24"/>
        </w:rPr>
        <w:t>ể bà làm. Bà là một trong những người làm công tác từ thiện tích cực nhất Đài Loan. Một người bán rau cũng có thể làm được nhiều việc lợi ích xã hội như vậy! Điều quan trọng là chúng ta phải mở rộng tâm lượng, tâm chúng ta phải mở rộng đến tận hư không khắ</w:t>
      </w:r>
      <w:r>
        <w:rPr>
          <w:rFonts w:ascii="Times New Roman" w:eastAsia="Times New Roman" w:hAnsi="Times New Roman" w:cs="Times New Roman"/>
          <w:sz w:val="24"/>
          <w:szCs w:val="24"/>
        </w:rPr>
        <w:t>p pháp giới.</w:t>
      </w:r>
    </w:p>
    <w:p w14:paraId="0000000D" w14:textId="77777777" w:rsidR="0088303A" w:rsidRDefault="00F50D7E" w:rsidP="008B4CF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Mỗi năm thọ mạng của chúng ta lại càng rút ngắn nên chúng ta phải đặc biệt phấn đấu, nỗ lực</w:t>
      </w:r>
      <w:r>
        <w:rPr>
          <w:rFonts w:ascii="Times New Roman" w:eastAsia="Times New Roman" w:hAnsi="Times New Roman" w:cs="Times New Roman"/>
          <w:sz w:val="24"/>
          <w:szCs w:val="24"/>
        </w:rPr>
        <w:t>”. Chúng ta phải dành toàn bộ thời gian sống để lợi ích chúng sanh. Chúng ta bình đẳng đối đãi với tất cả mọi người. Điều nà</w:t>
      </w:r>
      <w:r>
        <w:rPr>
          <w:rFonts w:ascii="Times New Roman" w:eastAsia="Times New Roman" w:hAnsi="Times New Roman" w:cs="Times New Roman"/>
          <w:sz w:val="24"/>
          <w:szCs w:val="24"/>
        </w:rPr>
        <w:t>y chúng ta muốn làm cũng không dễ dàng. Tết năm nay, tôi biếu Mẹ 2 triệu, gửi cho em trai 3 triệu để em sắm Tết cho hai nhà. Tôi tặng cho những người có hoàn cảnh khó khăn nhiều hơn tặng cho gia đình. Chúng ta cho người thân của mình nhiều hơn thì chúng ta</w:t>
      </w:r>
      <w:r>
        <w:rPr>
          <w:rFonts w:ascii="Times New Roman" w:eastAsia="Times New Roman" w:hAnsi="Times New Roman" w:cs="Times New Roman"/>
          <w:sz w:val="24"/>
          <w:szCs w:val="24"/>
        </w:rPr>
        <w:t xml:space="preserve"> đã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w:t>
      </w:r>
    </w:p>
    <w:p w14:paraId="0000000E" w14:textId="77777777" w:rsidR="0088303A" w:rsidRDefault="00F50D7E" w:rsidP="008B4CF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Chúng ta phấn đấu, nỗ lực để cầu mỗi ngày lỗi lầm của chúng ta ít hơn, phiền não, tà tri tà kiến giảm, trí tuệ, công đức tăng trưởng. Chúng ta không nên mong cầu tiền tài, danh vị</w:t>
      </w:r>
      <w:r>
        <w:rPr>
          <w:rFonts w:ascii="Times New Roman" w:eastAsia="Times New Roman" w:hAnsi="Times New Roman" w:cs="Times New Roman"/>
          <w:sz w:val="24"/>
          <w:szCs w:val="24"/>
        </w:rPr>
        <w:t>”. Người xưa nói: “</w:t>
      </w:r>
      <w:r>
        <w:rPr>
          <w:rFonts w:ascii="Times New Roman" w:eastAsia="Times New Roman" w:hAnsi="Times New Roman" w:cs="Times New Roman"/>
          <w:b/>
          <w:i/>
          <w:sz w:val="24"/>
          <w:szCs w:val="24"/>
        </w:rPr>
        <w:t xml:space="preserve">Người phước </w:t>
      </w:r>
      <w:r>
        <w:rPr>
          <w:rFonts w:ascii="Times New Roman" w:eastAsia="Times New Roman" w:hAnsi="Times New Roman" w:cs="Times New Roman"/>
          <w:b/>
          <w:i/>
          <w:sz w:val="24"/>
          <w:szCs w:val="24"/>
        </w:rPr>
        <w:t>ở đất phước. Đất phước chỉ dành cho người phước</w:t>
      </w:r>
      <w:r>
        <w:rPr>
          <w:rFonts w:ascii="Times New Roman" w:eastAsia="Times New Roman" w:hAnsi="Times New Roman" w:cs="Times New Roman"/>
          <w:sz w:val="24"/>
          <w:szCs w:val="24"/>
        </w:rPr>
        <w:t xml:space="preserve">”. </w:t>
      </w:r>
    </w:p>
    <w:p w14:paraId="0000000F" w14:textId="77777777" w:rsidR="0088303A" w:rsidRDefault="00F50D7E" w:rsidP="008B4CF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Chúng ta y theo giáo huấn của Phật thì chúng ta có thể thoát khỏi sáu cõi luân hồi”</w:t>
      </w:r>
      <w:r>
        <w:rPr>
          <w:rFonts w:ascii="Times New Roman" w:eastAsia="Times New Roman" w:hAnsi="Times New Roman" w:cs="Times New Roman"/>
          <w:sz w:val="24"/>
          <w:szCs w:val="24"/>
        </w:rPr>
        <w:t>. Rất nhiều người học Phật đã có thành tựu nhưng chúng ta không phấn đấu nỗ lực nên chúng ta vẫ</w:t>
      </w:r>
      <w:r>
        <w:rPr>
          <w:rFonts w:ascii="Times New Roman" w:eastAsia="Times New Roman" w:hAnsi="Times New Roman" w:cs="Times New Roman"/>
          <w:sz w:val="24"/>
          <w:szCs w:val="24"/>
        </w:rPr>
        <w:t>n chưa có thành tựu. “</w:t>
      </w:r>
      <w:r>
        <w:rPr>
          <w:rFonts w:ascii="Times New Roman" w:eastAsia="Times New Roman" w:hAnsi="Times New Roman" w:cs="Times New Roman"/>
          <w:i/>
          <w:sz w:val="24"/>
          <w:szCs w:val="24"/>
        </w:rPr>
        <w:t>Cầu</w:t>
      </w:r>
      <w:r>
        <w:rPr>
          <w:rFonts w:ascii="Times New Roman" w:eastAsia="Times New Roman" w:hAnsi="Times New Roman" w:cs="Times New Roman"/>
          <w:sz w:val="24"/>
          <w:szCs w:val="24"/>
        </w:rPr>
        <w:t>” không phải là chúng ta cầu xin mà là chúng ta phấn đấu, nỗ lực làm. Hàng ngày, chúng ta kiểm soát lỗi lầm thì lỗi lầm của chúng ta sẽ giảm. Chúng ta y theo giáo huấn của Thánh Hiền thì tà tri, tà kiến của chúng ta sẽ ngày càng ít</w:t>
      </w:r>
      <w:r>
        <w:rPr>
          <w:rFonts w:ascii="Times New Roman" w:eastAsia="Times New Roman" w:hAnsi="Times New Roman" w:cs="Times New Roman"/>
          <w:sz w:val="24"/>
          <w:szCs w:val="24"/>
        </w:rPr>
        <w:t xml:space="preserve"> đi. Nhiều người tích cực cúng bái Quỷ Thần để cầu xin thăng quan phát tài, mạnh khoẻ, bình an. Đây là việc làm sai lầm!</w:t>
      </w:r>
    </w:p>
    <w:p w14:paraId="00000010" w14:textId="77777777" w:rsidR="0088303A" w:rsidRDefault="00F50D7E" w:rsidP="008B4CF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Những lời giáo huấn vô tư, vô cầu của Phật Bồ Tát thì người thế gian không thích nghe. Những lời dạy của phàm phu giúp họ có</w:t>
      </w:r>
      <w:r>
        <w:rPr>
          <w:rFonts w:ascii="Times New Roman" w:eastAsia="Times New Roman" w:hAnsi="Times New Roman" w:cs="Times New Roman"/>
          <w:sz w:val="24"/>
          <w:szCs w:val="24"/>
        </w:rPr>
        <w:t xml:space="preserve"> thể tư lợi thì họ nghe theo. Ngày trước, tôi làm ở nhà sách, khi tôi nói giá của một chiếc chuông là 8 triệu thì một người khách rất ngạc nhiên. Họ nói, hôm trước họ chở một người phụ nữ đi cầu làm ăn phát đạt, người phụ nữ đó đã phải mua chiếc chuông như</w:t>
      </w:r>
      <w:r>
        <w:rPr>
          <w:rFonts w:ascii="Times New Roman" w:eastAsia="Times New Roman" w:hAnsi="Times New Roman" w:cs="Times New Roman"/>
          <w:sz w:val="24"/>
          <w:szCs w:val="24"/>
        </w:rPr>
        <w:t xml:space="preserve"> này với giá 25 triệu. Người thế gian nói: “</w:t>
      </w:r>
      <w:r>
        <w:rPr>
          <w:rFonts w:ascii="Times New Roman" w:eastAsia="Times New Roman" w:hAnsi="Times New Roman" w:cs="Times New Roman"/>
          <w:i/>
          <w:sz w:val="24"/>
          <w:szCs w:val="24"/>
        </w:rPr>
        <w:t>Tham thì thâm”</w:t>
      </w:r>
      <w:r>
        <w:rPr>
          <w:rFonts w:ascii="Times New Roman" w:eastAsia="Times New Roman" w:hAnsi="Times New Roman" w:cs="Times New Roman"/>
          <w:sz w:val="24"/>
          <w:szCs w:val="24"/>
        </w:rPr>
        <w:t>. Chúng ta mang tâm tham đi cầu thì chúng ta sẽ gặp con ma tham lớn hơn. Phật dạy: “</w:t>
      </w:r>
      <w:r>
        <w:rPr>
          <w:rFonts w:ascii="Times New Roman" w:eastAsia="Times New Roman" w:hAnsi="Times New Roman" w:cs="Times New Roman"/>
          <w:b/>
          <w:i/>
          <w:sz w:val="24"/>
          <w:szCs w:val="24"/>
        </w:rPr>
        <w:t>Cần tu Giới - Định - Tuệ. Diệt trừ Tham - Sân - Si</w:t>
      </w:r>
      <w:r>
        <w:rPr>
          <w:rFonts w:ascii="Times New Roman" w:eastAsia="Times New Roman" w:hAnsi="Times New Roman" w:cs="Times New Roman"/>
          <w:sz w:val="24"/>
          <w:szCs w:val="24"/>
        </w:rPr>
        <w:t>”. Nhiều người nói muốn tặng đất cho chúng ta mở trường nhưng tô</w:t>
      </w:r>
      <w:r>
        <w:rPr>
          <w:rFonts w:ascii="Times New Roman" w:eastAsia="Times New Roman" w:hAnsi="Times New Roman" w:cs="Times New Roman"/>
          <w:sz w:val="24"/>
          <w:szCs w:val="24"/>
        </w:rPr>
        <w:t>i từ chối, tôi chỉ hướng dẫn họ cách làm. Chúng ta tu học Phật pháp thì hàng ngày chúng ta phải ngày một thêm lớn trí tuệ, công đức.</w:t>
      </w:r>
    </w:p>
    <w:p w14:paraId="00000011" w14:textId="77777777" w:rsidR="0088303A" w:rsidRDefault="00F50D7E" w:rsidP="008B4CF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Phật pháp rất vi diệu, chúng ta làm bằng tâm chân thành thì chúng ta sẽ cảm nhận sự nhiệm màu đó. Tôi mua mảnh </w:t>
      </w:r>
      <w:r>
        <w:rPr>
          <w:rFonts w:ascii="Times New Roman" w:eastAsia="Times New Roman" w:hAnsi="Times New Roman" w:cs="Times New Roman"/>
          <w:sz w:val="24"/>
          <w:szCs w:val="24"/>
        </w:rPr>
        <w:t>đất nơi tôi đang ở bằng cách trả góp, tôi trả bằng tiền tôi phiên dịch chữ Hán. Tôi coi người ngày trước bán đất cho tôi là ân nhân. Cơm ăn, áo mặc, nhà ở của chúng ta đều có sự sắp xếp, an bài. Người xưa nói: “</w:t>
      </w:r>
      <w:r>
        <w:rPr>
          <w:rFonts w:ascii="Times New Roman" w:eastAsia="Times New Roman" w:hAnsi="Times New Roman" w:cs="Times New Roman"/>
          <w:b/>
          <w:i/>
          <w:sz w:val="24"/>
          <w:szCs w:val="24"/>
        </w:rPr>
        <w:t>Nhất ẩm nhất trác mạc phi tiền định</w:t>
      </w:r>
      <w:r>
        <w:rPr>
          <w:rFonts w:ascii="Times New Roman" w:eastAsia="Times New Roman" w:hAnsi="Times New Roman" w:cs="Times New Roman"/>
          <w:sz w:val="24"/>
          <w:szCs w:val="24"/>
        </w:rPr>
        <w:t>”. Một bữa</w:t>
      </w:r>
      <w:r>
        <w:rPr>
          <w:rFonts w:ascii="Times New Roman" w:eastAsia="Times New Roman" w:hAnsi="Times New Roman" w:cs="Times New Roman"/>
          <w:sz w:val="24"/>
          <w:szCs w:val="24"/>
        </w:rPr>
        <w:t xml:space="preserve"> ăn, một ngụm nước đều do phước báu trong vận mệnh đã định. Chúng ta là người đi tạo phước thì chúng ta không sợ mình không có phước. Tôi tích cực tặng rau sạch cho người nên đi đâu tôi cũng có rau sạch ăn. Tất cả là do chúng ta tích cực, nỗ lực làm. </w:t>
      </w:r>
    </w:p>
    <w:p w14:paraId="00000012" w14:textId="77777777" w:rsidR="0088303A" w:rsidRDefault="00F50D7E" w:rsidP="008B4CF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Thế tôn rất từ bi, Ngài vì chúng ta nói ra pháp môn Tịnh Độ. Tổ Sư Tịnh Độ nói đây là pháp môn: “Vạn người tu vạn người vãng sanh”. Pháp môn này rất thù thắng! Chúng ta đủ tín nguyện trì danh thì chúng ta có thể đới nghiệp vã</w:t>
      </w:r>
      <w:r>
        <w:rPr>
          <w:rFonts w:ascii="Times New Roman" w:eastAsia="Times New Roman" w:hAnsi="Times New Roman" w:cs="Times New Roman"/>
          <w:b/>
          <w:i/>
          <w:sz w:val="24"/>
          <w:szCs w:val="24"/>
        </w:rPr>
        <w:t>ng sanh</w:t>
      </w:r>
      <w:r>
        <w:rPr>
          <w:rFonts w:ascii="Times New Roman" w:eastAsia="Times New Roman" w:hAnsi="Times New Roman" w:cs="Times New Roman"/>
          <w:sz w:val="24"/>
          <w:szCs w:val="24"/>
        </w:rPr>
        <w:t>”. Chúng ta tiến đức là chúng ta làm việc lợi ích chúng sanh, tu nghiệp là chúng ta chuyên tâm niệm Phật.</w:t>
      </w:r>
    </w:p>
    <w:p w14:paraId="00000013" w14:textId="77777777" w:rsidR="0088303A" w:rsidRDefault="00F50D7E" w:rsidP="008B4CF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Đời này chúng ta may mắn gặp pháp môn niệm Phật nếu không chúng ta sẽ khó có được lợi ích. Chúng ta tu pháp môn kh</w:t>
      </w:r>
      <w:r>
        <w:rPr>
          <w:rFonts w:ascii="Times New Roman" w:eastAsia="Times New Roman" w:hAnsi="Times New Roman" w:cs="Times New Roman"/>
          <w:b/>
          <w:i/>
          <w:sz w:val="24"/>
          <w:szCs w:val="24"/>
        </w:rPr>
        <w:t>ác thì chúng ta phải đoạn tất cả nghiệp chướng. Chúng sanh phàm phu như chúng ta không thể làm được điều này</w:t>
      </w:r>
      <w:r>
        <w:rPr>
          <w:rFonts w:ascii="Times New Roman" w:eastAsia="Times New Roman" w:hAnsi="Times New Roman" w:cs="Times New Roman"/>
          <w:sz w:val="24"/>
          <w:szCs w:val="24"/>
        </w:rPr>
        <w:t>”. Chúng ta niệm Phật để khống chế phiền não,  chúng ta vẫn còn phiền não, vẫn còn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nhưng chúng không thể dấy k</w:t>
      </w:r>
      <w:r>
        <w:rPr>
          <w:rFonts w:ascii="Times New Roman" w:eastAsia="Times New Roman" w:hAnsi="Times New Roman" w:cs="Times New Roman"/>
          <w:sz w:val="24"/>
          <w:szCs w:val="24"/>
        </w:rPr>
        <w:t>hởi.</w:t>
      </w:r>
    </w:p>
    <w:p w14:paraId="00000014" w14:textId="77777777" w:rsidR="0088303A" w:rsidRDefault="00F50D7E" w:rsidP="008B4CF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Phật xây dựng pháp môn đới nghiệp vãng sanh. Pháp môn này chân thật là bất khả tư nghị, không phải nghĩ bàn”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Đới nghiệp vãng sanh</w:t>
      </w:r>
      <w:r>
        <w:rPr>
          <w:rFonts w:ascii="Times New Roman" w:eastAsia="Times New Roman" w:hAnsi="Times New Roman" w:cs="Times New Roman"/>
          <w:sz w:val="24"/>
          <w:szCs w:val="24"/>
        </w:rPr>
        <w:t xml:space="preserve">” là chúng ta có thể mang nghiệp cũ vãng sanh, từ ngày chúng ta niệm Phật chúng ta không tạo </w:t>
      </w:r>
      <w:r>
        <w:rPr>
          <w:rFonts w:ascii="Times New Roman" w:eastAsia="Times New Roman" w:hAnsi="Times New Roman" w:cs="Times New Roman"/>
          <w:sz w:val="24"/>
          <w:szCs w:val="24"/>
        </w:rPr>
        <w:t>thêm nghiệp mới. Chúng ta muốn không tạo nghiệp thì chúng ta phải thay đổi khởi tâm động niệm để lỗi lầm của chúng ra ngày càng ít. Lỗi lầm của chúng ta là do ba nghiệp của thân, khẩu, ý. Thân thì Sát - Đạo - Dâm. Miệng thì nói dối, nói lưỡi đôi chiều, nói</w:t>
      </w:r>
      <w:r>
        <w:rPr>
          <w:rFonts w:ascii="Times New Roman" w:eastAsia="Times New Roman" w:hAnsi="Times New Roman" w:cs="Times New Roman"/>
          <w:sz w:val="24"/>
          <w:szCs w:val="24"/>
        </w:rPr>
        <w:t xml:space="preserve"> lời hung ác và nói lời thêu dệt. Ý thì tham, sân, si. Chúng ta không phạm phải ba nghiệp của thân, khẩu, ý cũng chính là chúng ta không phạm phải 16 chữ mà Hòa Thượng thường nhắc. Chúng ta không thể tà tà tạo nghiệp, tà tà vãng sanh mà chúng ta phải làm m</w:t>
      </w:r>
      <w:r>
        <w:rPr>
          <w:rFonts w:ascii="Times New Roman" w:eastAsia="Times New Roman" w:hAnsi="Times New Roman" w:cs="Times New Roman"/>
          <w:sz w:val="24"/>
          <w:szCs w:val="24"/>
        </w:rPr>
        <w:t xml:space="preserve">ột cách mạnh mẽ. </w:t>
      </w:r>
    </w:p>
    <w:p w14:paraId="00000015" w14:textId="77777777" w:rsidR="0088303A" w:rsidRDefault="00F50D7E" w:rsidP="008B4CF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Hoà Thượng nói: “</w:t>
      </w:r>
      <w:r>
        <w:rPr>
          <w:rFonts w:ascii="Times New Roman" w:eastAsia="Times New Roman" w:hAnsi="Times New Roman" w:cs="Times New Roman"/>
          <w:b/>
          <w:i/>
          <w:sz w:val="24"/>
          <w:szCs w:val="24"/>
        </w:rPr>
        <w:t>Chúng ta phải phấn đấu, nỗ lực một cách đặc biệt”</w:t>
      </w:r>
      <w:r>
        <w:rPr>
          <w:rFonts w:ascii="Times New Roman" w:eastAsia="Times New Roman" w:hAnsi="Times New Roman" w:cs="Times New Roman"/>
          <w:sz w:val="24"/>
          <w:szCs w:val="24"/>
        </w:rPr>
        <w:t>. Chúng ta cho rằng thời gian sống còn dài nên chúng ta vẫn làm những việc tạo nghiệp. Chúng ta phải nắm lấy thời gian ngắn ngủi của sinh mạng để tích công, bồi</w:t>
      </w:r>
      <w:r>
        <w:rPr>
          <w:rFonts w:ascii="Times New Roman" w:eastAsia="Times New Roman" w:hAnsi="Times New Roman" w:cs="Times New Roman"/>
          <w:sz w:val="24"/>
          <w:szCs w:val="24"/>
        </w:rPr>
        <w:t xml:space="preserve"> đức. Khi chúng ta khoẻ chúng ta tích cực làm, khi hơi tàn sức kiệt chúng ta muốn làm cũng không kịp. Chúng ta phải chuyển đổi khởi tâm động niệm, hành động tạo tác của mình ngay và luôn. Hầu hết chúng ta đã ngoài 40 tuổi nếu chúng ta không nỗ lực thì khôn</w:t>
      </w:r>
      <w:r>
        <w:rPr>
          <w:rFonts w:ascii="Times New Roman" w:eastAsia="Times New Roman" w:hAnsi="Times New Roman" w:cs="Times New Roman"/>
          <w:sz w:val="24"/>
          <w:szCs w:val="24"/>
        </w:rPr>
        <w:t xml:space="preserve">g còn thời gian. </w:t>
      </w:r>
    </w:p>
    <w:p w14:paraId="00000016" w14:textId="77777777" w:rsidR="0088303A" w:rsidRDefault="00F50D7E" w:rsidP="008B4CF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Một mặt chúng ta tích cực tích công bồi đức. Một mặt chúng ta tiến tu đạo nghiệp. Đây là chúng ta “</w:t>
      </w:r>
      <w:r>
        <w:rPr>
          <w:rFonts w:ascii="Times New Roman" w:eastAsia="Times New Roman" w:hAnsi="Times New Roman" w:cs="Times New Roman"/>
          <w:i/>
          <w:sz w:val="24"/>
          <w:szCs w:val="24"/>
        </w:rPr>
        <w:t>phước huệ song tu</w:t>
      </w:r>
      <w:r>
        <w:rPr>
          <w:rFonts w:ascii="Times New Roman" w:eastAsia="Times New Roman" w:hAnsi="Times New Roman" w:cs="Times New Roman"/>
          <w:sz w:val="24"/>
          <w:szCs w:val="24"/>
        </w:rPr>
        <w:t>”. Chúng ta không tu phước, không có phước báu thì oan gia trái chủ sẽ đến cản trở. Người không có phước thì thâ</w:t>
      </w:r>
      <w:r>
        <w:rPr>
          <w:rFonts w:ascii="Times New Roman" w:eastAsia="Times New Roman" w:hAnsi="Times New Roman" w:cs="Times New Roman"/>
          <w:sz w:val="24"/>
          <w:szCs w:val="24"/>
        </w:rPr>
        <w:t>n của họ thường bị bệnh. Người có phước thì họ sẽ có ít bệnh khổ, khi lâm chung họ tỉnh táo nghe được tiếng niệm Phật. Người không có phước thì sẽ ra đi một cách mơ mơ, hồ hồ. Chúng ta tu phước bằng cách tích cực làm việc lợi ích chúng sanh. Hiện tại, chún</w:t>
      </w:r>
      <w:r>
        <w:rPr>
          <w:rFonts w:ascii="Times New Roman" w:eastAsia="Times New Roman" w:hAnsi="Times New Roman" w:cs="Times New Roman"/>
          <w:sz w:val="24"/>
          <w:szCs w:val="24"/>
        </w:rPr>
        <w:t xml:space="preserve">g ta đang tích cực phát huy văn hoá truyền thống và trồng rau sạch mang tặng. Chúng ta phải tích cực, nỗ lực hoàn thiện mình để làm việc lợi ích chúng sanh. </w:t>
      </w:r>
    </w:p>
    <w:p w14:paraId="00000017" w14:textId="77777777" w:rsidR="0088303A" w:rsidRDefault="00F50D7E" w:rsidP="008B4CF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w:t>
      </w:r>
    </w:p>
    <w:p w14:paraId="00000018" w14:textId="77777777" w:rsidR="0088303A" w:rsidRDefault="00F50D7E" w:rsidP="008B4CFF">
      <w:pPr>
        <w:spacing w:before="240" w:after="160" w:line="36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9" w14:textId="77777777" w:rsidR="0088303A" w:rsidRDefault="00F50D7E" w:rsidP="008B4CFF">
      <w:pPr>
        <w:spacing w:before="240" w:after="160" w:line="36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16656C8E" w14:textId="77777777" w:rsidR="008B4CFF" w:rsidRDefault="00F50D7E" w:rsidP="008B4CFF">
      <w:pPr>
        <w:spacing w:before="240" w:after="160" w:line="36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Pr>
          <w:rFonts w:ascii="Times New Roman" w:eastAsia="Times New Roman" w:hAnsi="Times New Roman" w:cs="Times New Roman"/>
          <w:i/>
          <w:sz w:val="24"/>
          <w:szCs w:val="24"/>
        </w:rPr>
        <w:t>gười!</w:t>
      </w:r>
    </w:p>
    <w:p w14:paraId="0000001B" w14:textId="70981B8A" w:rsidR="0088303A" w:rsidRDefault="0088303A" w:rsidP="008B4CFF">
      <w:pPr>
        <w:spacing w:after="160" w:line="360" w:lineRule="auto"/>
        <w:jc w:val="both"/>
        <w:rPr>
          <w:rFonts w:ascii="Times New Roman" w:eastAsia="Times New Roman" w:hAnsi="Times New Roman" w:cs="Times New Roman"/>
          <w:sz w:val="24"/>
          <w:szCs w:val="24"/>
        </w:rPr>
      </w:pPr>
    </w:p>
    <w:sectPr w:rsidR="0088303A">
      <w:headerReference w:type="even" r:id="rId6"/>
      <w:headerReference w:type="default" r:id="rId7"/>
      <w:footerReference w:type="even" r:id="rId8"/>
      <w:footerReference w:type="default" r:id="rId9"/>
      <w:headerReference w:type="first" r:id="rId10"/>
      <w:footerReference w:type="firs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48214" w14:textId="77777777" w:rsidR="00F50D7E" w:rsidRDefault="00F50D7E" w:rsidP="00F50D7E">
      <w:pPr>
        <w:spacing w:line="240" w:lineRule="auto"/>
      </w:pPr>
      <w:r>
        <w:separator/>
      </w:r>
    </w:p>
  </w:endnote>
  <w:endnote w:type="continuationSeparator" w:id="0">
    <w:p w14:paraId="32C3D854" w14:textId="77777777" w:rsidR="00F50D7E" w:rsidRDefault="00F50D7E" w:rsidP="00F50D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CECE" w14:textId="77777777" w:rsidR="00F50D7E" w:rsidRDefault="00F50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3369" w14:textId="32754110" w:rsidR="00F50D7E" w:rsidRPr="00F50D7E" w:rsidRDefault="00F50D7E" w:rsidP="00F50D7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1637" w14:textId="42A66247" w:rsidR="00F50D7E" w:rsidRPr="00F50D7E" w:rsidRDefault="00F50D7E" w:rsidP="00F50D7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A4036" w14:textId="77777777" w:rsidR="00F50D7E" w:rsidRDefault="00F50D7E" w:rsidP="00F50D7E">
      <w:pPr>
        <w:spacing w:line="240" w:lineRule="auto"/>
      </w:pPr>
      <w:r>
        <w:separator/>
      </w:r>
    </w:p>
  </w:footnote>
  <w:footnote w:type="continuationSeparator" w:id="0">
    <w:p w14:paraId="2649586B" w14:textId="77777777" w:rsidR="00F50D7E" w:rsidRDefault="00F50D7E" w:rsidP="00F50D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AAE22" w14:textId="77777777" w:rsidR="00F50D7E" w:rsidRDefault="00F50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2FEB" w14:textId="77777777" w:rsidR="00F50D7E" w:rsidRDefault="00F50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60E2" w14:textId="77777777" w:rsidR="00F50D7E" w:rsidRDefault="00F50D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03A"/>
    <w:rsid w:val="0088303A"/>
    <w:rsid w:val="008B4CFF"/>
    <w:rsid w:val="00F50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F6EB57-2666-4252-8D84-6E37A141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50D7E"/>
    <w:pPr>
      <w:tabs>
        <w:tab w:val="center" w:pos="4680"/>
        <w:tab w:val="right" w:pos="9360"/>
      </w:tabs>
      <w:spacing w:line="240" w:lineRule="auto"/>
    </w:pPr>
  </w:style>
  <w:style w:type="character" w:customStyle="1" w:styleId="HeaderChar">
    <w:name w:val="Header Char"/>
    <w:basedOn w:val="DefaultParagraphFont"/>
    <w:link w:val="Header"/>
    <w:uiPriority w:val="99"/>
    <w:rsid w:val="00F50D7E"/>
  </w:style>
  <w:style w:type="paragraph" w:styleId="Footer">
    <w:name w:val="footer"/>
    <w:basedOn w:val="Normal"/>
    <w:link w:val="FooterChar"/>
    <w:uiPriority w:val="99"/>
    <w:unhideWhenUsed/>
    <w:rsid w:val="00F50D7E"/>
    <w:pPr>
      <w:tabs>
        <w:tab w:val="center" w:pos="4680"/>
        <w:tab w:val="right" w:pos="9360"/>
      </w:tabs>
      <w:spacing w:line="240" w:lineRule="auto"/>
    </w:pPr>
  </w:style>
  <w:style w:type="character" w:customStyle="1" w:styleId="FooterChar">
    <w:name w:val="Footer Char"/>
    <w:basedOn w:val="DefaultParagraphFont"/>
    <w:link w:val="Footer"/>
    <w:uiPriority w:val="99"/>
    <w:rsid w:val="00F50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1298</Words>
  <Characters>7402</Characters>
  <Application>Microsoft Office Word</Application>
  <DocSecurity>0</DocSecurity>
  <Lines>61</Lines>
  <Paragraphs>17</Paragraphs>
  <ScaleCrop>false</ScaleCrop>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3</cp:revision>
  <dcterms:created xsi:type="dcterms:W3CDTF">2023-01-19T11:14:00Z</dcterms:created>
  <dcterms:modified xsi:type="dcterms:W3CDTF">2023-01-19T11:14:00Z</dcterms:modified>
</cp:coreProperties>
</file>